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54EA" w14:textId="2EC9E986" w:rsidR="00F02CC9" w:rsidRPr="00110C83" w:rsidRDefault="00110C83">
      <w:pPr>
        <w:rPr>
          <w:b/>
          <w:bCs/>
        </w:rPr>
      </w:pPr>
      <w:r w:rsidRPr="00110C83">
        <w:rPr>
          <w:b/>
          <w:bCs/>
        </w:rPr>
        <w:t>IL RESPONSABILE NON RIESCE A CARICARE LE NOTIZIE DI REATO</w:t>
      </w:r>
      <w:r>
        <w:rPr>
          <w:b/>
          <w:bCs/>
        </w:rPr>
        <w:t>?</w:t>
      </w:r>
    </w:p>
    <w:p w14:paraId="058E1D69" w14:textId="416FC70C" w:rsidR="00110C83" w:rsidRDefault="00110C83">
      <w:r>
        <w:t>Il Responsabile è solo titolare del certificato per la creazione dei certificati per gli operatori, se a sua volta vuole procedere al caricamento delle Notizie di Reato deve creare un certificato per se stesso con il profilo anche di operatore.</w:t>
      </w:r>
    </w:p>
    <w:p w14:paraId="64581A08" w14:textId="131078C6" w:rsidR="00110C83" w:rsidRDefault="00110C83">
      <w:r>
        <w:t>ALLA SCADENZA DEL CERTIFICATO CHE COSA BISOGNA FARE?</w:t>
      </w:r>
    </w:p>
    <w:p w14:paraId="6BCAE655" w14:textId="6D81EC39" w:rsidR="00110C83" w:rsidRDefault="00110C83">
      <w:r>
        <w:t>Scaduti i due anni di validità bisogna effettuare nuovamente la richiesta e la procedura fatta la prima volta: Registrazione nel portale RAFE e trasmissione modulo cartaceo.</w:t>
      </w:r>
    </w:p>
    <w:p w14:paraId="0FA7ADF9" w14:textId="77777777" w:rsidR="00110C83" w:rsidRDefault="00110C83"/>
    <w:p w14:paraId="7B2949AA" w14:textId="77777777" w:rsidR="00110C83" w:rsidRDefault="00110C83"/>
    <w:sectPr w:rsidR="00110C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CB"/>
    <w:rsid w:val="000074A1"/>
    <w:rsid w:val="00110C83"/>
    <w:rsid w:val="005748CB"/>
    <w:rsid w:val="00D115B0"/>
    <w:rsid w:val="00F0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B3E5"/>
  <w15:chartTrackingRefBased/>
  <w15:docId w15:val="{CF475094-B930-4911-90A3-A9BADD6A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4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4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4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4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4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4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4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4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4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4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4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4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48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48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48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48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48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48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4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4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4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4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4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48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48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48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48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48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Tatti</dc:creator>
  <cp:keywords/>
  <dc:description/>
  <cp:lastModifiedBy>Sandra Tatti</cp:lastModifiedBy>
  <cp:revision>3</cp:revision>
  <dcterms:created xsi:type="dcterms:W3CDTF">2026-01-29T11:06:00Z</dcterms:created>
  <dcterms:modified xsi:type="dcterms:W3CDTF">2026-01-29T11:12:00Z</dcterms:modified>
</cp:coreProperties>
</file>